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A5A" w:rsidRDefault="00924A5A" w:rsidP="00924A5A">
      <w:pPr>
        <w:jc w:val="center"/>
      </w:pPr>
    </w:p>
    <w:p w:rsidR="00924A5A" w:rsidRDefault="00924A5A" w:rsidP="00924A5A">
      <w:pPr>
        <w:jc w:val="center"/>
      </w:pPr>
    </w:p>
    <w:p w:rsidR="00924A5A" w:rsidRDefault="00924A5A" w:rsidP="00924A5A">
      <w:pPr>
        <w:jc w:val="center"/>
      </w:pPr>
    </w:p>
    <w:p w:rsidR="00924A5A" w:rsidRDefault="00924A5A" w:rsidP="00924A5A">
      <w:pPr>
        <w:jc w:val="center"/>
      </w:pPr>
    </w:p>
    <w:p w:rsidR="00924A5A" w:rsidRDefault="00924A5A" w:rsidP="00924A5A">
      <w:pPr>
        <w:jc w:val="center"/>
      </w:pPr>
    </w:p>
    <w:p w:rsidR="00924A5A" w:rsidRDefault="00924A5A" w:rsidP="00924A5A">
      <w:pPr>
        <w:jc w:val="center"/>
      </w:pPr>
    </w:p>
    <w:p w:rsidR="00F5557A" w:rsidRDefault="00924A5A" w:rsidP="00924A5A">
      <w:pPr>
        <w:jc w:val="center"/>
      </w:pPr>
      <w:bookmarkStart w:id="0" w:name="_GoBack"/>
      <w:r>
        <w:t>Drug Problem in Kids</w:t>
      </w:r>
    </w:p>
    <w:bookmarkEnd w:id="0"/>
    <w:p w:rsidR="00924A5A" w:rsidRDefault="00924A5A" w:rsidP="00924A5A">
      <w:pPr>
        <w:jc w:val="center"/>
      </w:pPr>
      <w:r>
        <w:t>Student’s Name</w:t>
      </w:r>
    </w:p>
    <w:p w:rsidR="00924A5A" w:rsidRDefault="00924A5A" w:rsidP="00924A5A">
      <w:pPr>
        <w:jc w:val="center"/>
      </w:pPr>
      <w:r>
        <w:t>Institution</w:t>
      </w:r>
    </w:p>
    <w:p w:rsidR="00924A5A" w:rsidRDefault="00924A5A">
      <w:pPr>
        <w:spacing w:line="276" w:lineRule="auto"/>
      </w:pPr>
      <w:r>
        <w:br w:type="page"/>
      </w:r>
    </w:p>
    <w:p w:rsidR="00924A5A" w:rsidRDefault="00924A5A" w:rsidP="00924A5A">
      <w:pPr>
        <w:jc w:val="center"/>
      </w:pPr>
      <w:r>
        <w:lastRenderedPageBreak/>
        <w:t>Drug Problem in Kids</w:t>
      </w:r>
    </w:p>
    <w:p w:rsidR="00924A5A" w:rsidRDefault="00924A5A" w:rsidP="00924A5A">
      <w:pPr>
        <w:ind w:firstLine="720"/>
      </w:pPr>
      <w:r>
        <w:t>The topic of the paper is the drug problem at a young age and how it can affect kids' growing up. My chosen audience is kids because abusing drugs can impair their growth and development, thereby likely to scuttle their future dreams. For instance, those talented in sports cannot grow to realize their passion for accomplishing their goals. Drug abuse in kids has both short term and long term impacts on them</w:t>
      </w:r>
      <w:r w:rsidRPr="00924A5A">
        <w:rPr>
          <w:rFonts w:eastAsia="Times New Roman" w:cs="Times New Roman"/>
          <w:szCs w:val="24"/>
        </w:rPr>
        <w:t xml:space="preserve"> </w:t>
      </w:r>
      <w:r>
        <w:rPr>
          <w:rFonts w:eastAsia="Times New Roman" w:cs="Times New Roman"/>
          <w:szCs w:val="24"/>
        </w:rPr>
        <w:t>(Jost et al., 2019)</w:t>
      </w:r>
      <w:r>
        <w:t>. Abuse of drugs can grossly affect their proper growth and development in diverse ways. Teen substance abuse comes along with different side effects. Foremost, such kids may opt to become truants. When a kid starts missing classes and does not pay serious attention to his or her studies and spends more time in drug abuse, he or she will record poor academic results. Secondly, kids engaging in drug abuse embody aggressive behavior like assaulting others. Typically, substance abuse impairs the thought process of kids, thereby prompting them to participate in aggressive tendencies that may be harmful to the security of other people in school or community.</w:t>
      </w:r>
    </w:p>
    <w:p w:rsidR="00924A5A" w:rsidRDefault="00924A5A" w:rsidP="00924A5A">
      <w:pPr>
        <w:ind w:firstLine="720"/>
      </w:pPr>
      <w:r>
        <w:t>However, the scourge of drug abuse in kids can be rectified in different ways. The prevention of drug abuse in children starts with their parents. A child is less likely to abuse drugs when parents teach them techniques that overcome the temptations of peer pressure. Also, when parents continually talk and listen to their children, they get to understand them and shape the way they make choices. Another way that drug abuse among kids can be forestalled is through programs offered in schools that teach them concerning the dangers of drug abuse. Schools with programs that demystify the short term and long term effects of drugs enhance the ability of teens to make the right choices.</w:t>
      </w:r>
    </w:p>
    <w:p w:rsidR="00924A5A" w:rsidRDefault="00924A5A" w:rsidP="00924A5A">
      <w:pPr>
        <w:ind w:firstLine="720"/>
      </w:pPr>
      <w:r>
        <w:lastRenderedPageBreak/>
        <w:t>My project seeks to unearth the potential dangers of drug abuse in teens. Kids are still in their developmental stage, whereby their brains are progressively growing. Thus when they abuse drugs, they undergo lifelong problems. For example, they can develop cognitive impairments, conduct disorders, mental retardation, as well as depression. Dreams of kids abusing drugs can become shuttered due to their ill behavior. Tellingly, the likelihood of joining a professional team in sports is hampered when a talented kid is involved in the abuse of drugs. Moreover, the project enlightens people concerning measures that can be undertaken by institutions and parents to avert the tendency of children to abuse drugs. An example is through proper programs like counseling in schools, which highlights the dangers of drug abuse to children.</w:t>
      </w:r>
    </w:p>
    <w:p w:rsidR="00924A5A" w:rsidRDefault="00924A5A" w:rsidP="00924A5A">
      <w:pPr>
        <w:ind w:firstLine="720"/>
      </w:pPr>
      <w:r>
        <w:t>The project has considerable value to the schools, community, and parents. It helps them get to know the best ways of addressing drug abuse in kids. It is no doubt that drug abuse has far-reaching effects that may impair brain development in kids</w:t>
      </w:r>
      <w:r w:rsidR="005D2D67" w:rsidRPr="005D2D67">
        <w:rPr>
          <w:rFonts w:eastAsia="Times New Roman" w:cs="Times New Roman"/>
          <w:szCs w:val="24"/>
        </w:rPr>
        <w:t xml:space="preserve"> </w:t>
      </w:r>
      <w:r w:rsidR="005D2D67">
        <w:rPr>
          <w:rFonts w:eastAsia="Times New Roman" w:cs="Times New Roman"/>
          <w:szCs w:val="24"/>
        </w:rPr>
        <w:t>(Kelly, Weier, &amp; Hall, 2019)</w:t>
      </w:r>
      <w:r>
        <w:t>. Hence, the project intends to provide precise frameworks and measures that are engrossed towards helping kids overcome the menace of drug abuse. Notably, it emphasizes the need for schools to install counseling programs where kids are taught concerning drug abuse. The programs are vital in impacting the choices made by kids. After getting to learn about the consequences of drug abuse, they get to make the right choices.</w:t>
      </w:r>
    </w:p>
    <w:p w:rsidR="001C6188" w:rsidRDefault="001C6188" w:rsidP="00924A5A">
      <w:pPr>
        <w:jc w:val="center"/>
      </w:pPr>
    </w:p>
    <w:p w:rsidR="001C6188" w:rsidRDefault="001C6188" w:rsidP="00924A5A">
      <w:pPr>
        <w:jc w:val="center"/>
      </w:pPr>
    </w:p>
    <w:p w:rsidR="001C6188" w:rsidRDefault="001C6188" w:rsidP="00924A5A">
      <w:pPr>
        <w:jc w:val="center"/>
      </w:pPr>
    </w:p>
    <w:p w:rsidR="001C6188" w:rsidRDefault="001C6188" w:rsidP="00924A5A">
      <w:pPr>
        <w:jc w:val="center"/>
      </w:pPr>
    </w:p>
    <w:p w:rsidR="001C6188" w:rsidRPr="00117AE6" w:rsidRDefault="00924A5A" w:rsidP="001C6188">
      <w:pPr>
        <w:jc w:val="center"/>
      </w:pPr>
      <w:r>
        <w:lastRenderedPageBreak/>
        <w:t>Reference</w:t>
      </w:r>
      <w:r w:rsidR="001C6188">
        <w:t>s</w:t>
      </w:r>
    </w:p>
    <w:p w:rsidR="001C6188" w:rsidRPr="00924A5A" w:rsidRDefault="001C6188" w:rsidP="00924A5A">
      <w:pPr>
        <w:spacing w:after="0"/>
        <w:ind w:left="720" w:hanging="720"/>
        <w:rPr>
          <w:rFonts w:eastAsia="Times New Roman" w:cs="Times New Roman"/>
          <w:szCs w:val="24"/>
        </w:rPr>
      </w:pPr>
      <w:r w:rsidRPr="00924A5A">
        <w:rPr>
          <w:rFonts w:eastAsia="Times New Roman" w:cs="Times New Roman"/>
          <w:szCs w:val="24"/>
        </w:rPr>
        <w:t xml:space="preserve">Jost, J. J., Tempalski, B., Vera, T., Akiyama, M. J., Mangalonzo, A. P., &amp; Litwin, A. H. (2019). Gaps in HCV knowledge and risk behaviors among young suburban people who inject drugs. </w:t>
      </w:r>
      <w:r w:rsidRPr="00924A5A">
        <w:rPr>
          <w:rFonts w:eastAsia="Times New Roman" w:cs="Times New Roman"/>
          <w:i/>
          <w:iCs/>
          <w:szCs w:val="24"/>
        </w:rPr>
        <w:t>International journal of environmental research and public health</w:t>
      </w:r>
      <w:r w:rsidRPr="00924A5A">
        <w:rPr>
          <w:rFonts w:eastAsia="Times New Roman" w:cs="Times New Roman"/>
          <w:szCs w:val="24"/>
        </w:rPr>
        <w:t xml:space="preserve">, </w:t>
      </w:r>
      <w:r w:rsidRPr="00924A5A">
        <w:rPr>
          <w:rFonts w:eastAsia="Times New Roman" w:cs="Times New Roman"/>
          <w:i/>
          <w:iCs/>
          <w:szCs w:val="24"/>
        </w:rPr>
        <w:t>16</w:t>
      </w:r>
      <w:r w:rsidRPr="00924A5A">
        <w:rPr>
          <w:rFonts w:eastAsia="Times New Roman" w:cs="Times New Roman"/>
          <w:szCs w:val="24"/>
        </w:rPr>
        <w:t>(11), 1958.</w:t>
      </w:r>
    </w:p>
    <w:p w:rsidR="001C6188" w:rsidRPr="00924A5A" w:rsidRDefault="001C6188" w:rsidP="00924A5A">
      <w:pPr>
        <w:spacing w:after="0"/>
        <w:ind w:left="720" w:hanging="720"/>
        <w:rPr>
          <w:rFonts w:eastAsia="Times New Roman" w:cs="Times New Roman"/>
          <w:szCs w:val="24"/>
        </w:rPr>
      </w:pPr>
      <w:r w:rsidRPr="00924A5A">
        <w:rPr>
          <w:rFonts w:eastAsia="Times New Roman" w:cs="Times New Roman"/>
          <w:szCs w:val="24"/>
        </w:rPr>
        <w:t xml:space="preserve">Kelly, A. B., Weier, M., &amp; Hall, W. D. (2019). The Age of Onset of Substance Use Disorders. In </w:t>
      </w:r>
      <w:r w:rsidRPr="00924A5A">
        <w:rPr>
          <w:rFonts w:eastAsia="Times New Roman" w:cs="Times New Roman"/>
          <w:i/>
          <w:iCs/>
          <w:szCs w:val="24"/>
        </w:rPr>
        <w:t>Age of Onset of Mental Disorders</w:t>
      </w:r>
      <w:r w:rsidRPr="00924A5A">
        <w:rPr>
          <w:rFonts w:eastAsia="Times New Roman" w:cs="Times New Roman"/>
          <w:szCs w:val="24"/>
        </w:rPr>
        <w:t xml:space="preserve"> (pp. 149-167). Springer, Cham.</w:t>
      </w:r>
    </w:p>
    <w:p w:rsidR="00924A5A" w:rsidRDefault="00924A5A" w:rsidP="00924A5A">
      <w:pPr>
        <w:jc w:val="center"/>
      </w:pPr>
    </w:p>
    <w:p w:rsidR="00924A5A" w:rsidRPr="00924A5A" w:rsidRDefault="00924A5A" w:rsidP="00924A5A"/>
    <w:sectPr w:rsidR="00924A5A" w:rsidRPr="00924A5A" w:rsidSect="00924A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A3" w:rsidRDefault="003D12A3" w:rsidP="00924A5A">
      <w:pPr>
        <w:spacing w:after="0" w:line="240" w:lineRule="auto"/>
      </w:pPr>
      <w:r>
        <w:separator/>
      </w:r>
    </w:p>
  </w:endnote>
  <w:endnote w:type="continuationSeparator" w:id="0">
    <w:p w:rsidR="003D12A3" w:rsidRDefault="003D12A3" w:rsidP="00924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A3" w:rsidRDefault="003D12A3" w:rsidP="00924A5A">
      <w:pPr>
        <w:spacing w:after="0" w:line="240" w:lineRule="auto"/>
      </w:pPr>
      <w:r>
        <w:separator/>
      </w:r>
    </w:p>
  </w:footnote>
  <w:footnote w:type="continuationSeparator" w:id="0">
    <w:p w:rsidR="003D12A3" w:rsidRDefault="003D12A3" w:rsidP="00924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296454"/>
      <w:docPartObj>
        <w:docPartGallery w:val="Page Numbers (Top of Page)"/>
        <w:docPartUnique/>
      </w:docPartObj>
    </w:sdtPr>
    <w:sdtEndPr/>
    <w:sdtContent>
      <w:p w:rsidR="00924A5A" w:rsidRDefault="00924A5A">
        <w:pPr>
          <w:pStyle w:val="Header"/>
          <w:jc w:val="right"/>
        </w:pPr>
        <w:r>
          <w:t>DRUG PROBLEM IN KIDS</w:t>
        </w:r>
        <w:r>
          <w:tab/>
        </w:r>
        <w:r>
          <w:tab/>
        </w:r>
        <w:r w:rsidR="003D12A3">
          <w:fldChar w:fldCharType="begin"/>
        </w:r>
        <w:r w:rsidR="003D12A3">
          <w:instrText xml:space="preserve"> PAGE   \* MERGEFORMAT </w:instrText>
        </w:r>
        <w:r w:rsidR="003D12A3">
          <w:fldChar w:fldCharType="separate"/>
        </w:r>
        <w:r w:rsidR="004B17B4">
          <w:rPr>
            <w:noProof/>
          </w:rPr>
          <w:t>2</w:t>
        </w:r>
        <w:r w:rsidR="003D12A3">
          <w:rPr>
            <w:noProof/>
          </w:rPr>
          <w:fldChar w:fldCharType="end"/>
        </w:r>
      </w:p>
    </w:sdtContent>
  </w:sdt>
  <w:p w:rsidR="00924A5A" w:rsidRDefault="00924A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A5A" w:rsidRDefault="00924A5A">
    <w:pPr>
      <w:pStyle w:val="Header"/>
    </w:pPr>
    <w:r>
      <w:t>Running Head: DRUG ROBLEM IN KIDS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AA6"/>
    <w:rsid w:val="00020797"/>
    <w:rsid w:val="001139DC"/>
    <w:rsid w:val="00117AE6"/>
    <w:rsid w:val="001B7AA6"/>
    <w:rsid w:val="001C6188"/>
    <w:rsid w:val="002D25C0"/>
    <w:rsid w:val="003D12A3"/>
    <w:rsid w:val="004B17B4"/>
    <w:rsid w:val="005D2D67"/>
    <w:rsid w:val="00841178"/>
    <w:rsid w:val="00924A5A"/>
    <w:rsid w:val="00C20A3B"/>
    <w:rsid w:val="00C35BF0"/>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73BB61-5E69-4B61-8A8D-9362D9223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9DC"/>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A5A"/>
    <w:rPr>
      <w:rFonts w:ascii="Times New Roman" w:hAnsi="Times New Roman"/>
      <w:sz w:val="24"/>
    </w:rPr>
  </w:style>
  <w:style w:type="paragraph" w:styleId="Footer">
    <w:name w:val="footer"/>
    <w:basedOn w:val="Normal"/>
    <w:link w:val="FooterChar"/>
    <w:uiPriority w:val="99"/>
    <w:semiHidden/>
    <w:unhideWhenUsed/>
    <w:rsid w:val="00924A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4A5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360312">
      <w:bodyDiv w:val="1"/>
      <w:marLeft w:val="0"/>
      <w:marRight w:val="0"/>
      <w:marTop w:val="0"/>
      <w:marBottom w:val="0"/>
      <w:divBdr>
        <w:top w:val="none" w:sz="0" w:space="0" w:color="auto"/>
        <w:left w:val="none" w:sz="0" w:space="0" w:color="auto"/>
        <w:bottom w:val="none" w:sz="0" w:space="0" w:color="auto"/>
        <w:right w:val="none" w:sz="0" w:space="0" w:color="auto"/>
      </w:divBdr>
      <w:divsChild>
        <w:div w:id="1107575712">
          <w:marLeft w:val="0"/>
          <w:marRight w:val="0"/>
          <w:marTop w:val="0"/>
          <w:marBottom w:val="0"/>
          <w:divBdr>
            <w:top w:val="none" w:sz="0" w:space="0" w:color="auto"/>
            <w:left w:val="none" w:sz="0" w:space="0" w:color="auto"/>
            <w:bottom w:val="none" w:sz="0" w:space="0" w:color="auto"/>
            <w:right w:val="none" w:sz="0" w:space="0" w:color="auto"/>
          </w:divBdr>
        </w:div>
      </w:divsChild>
    </w:div>
    <w:div w:id="1753745673">
      <w:bodyDiv w:val="1"/>
      <w:marLeft w:val="0"/>
      <w:marRight w:val="0"/>
      <w:marTop w:val="0"/>
      <w:marBottom w:val="0"/>
      <w:divBdr>
        <w:top w:val="none" w:sz="0" w:space="0" w:color="auto"/>
        <w:left w:val="none" w:sz="0" w:space="0" w:color="auto"/>
        <w:bottom w:val="none" w:sz="0" w:space="0" w:color="auto"/>
        <w:right w:val="none" w:sz="0" w:space="0" w:color="auto"/>
      </w:divBdr>
      <w:divsChild>
        <w:div w:id="552540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2020-03-10T08:33:00Z</dcterms:created>
  <dcterms:modified xsi:type="dcterms:W3CDTF">2020-03-10T08:33:00Z</dcterms:modified>
</cp:coreProperties>
</file>